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D844D" w14:textId="668A6E73" w:rsidR="00616275" w:rsidRDefault="008077B7" w:rsidP="00D3393D">
      <w:pPr>
        <w:ind w:firstLine="0"/>
        <w:jc w:val="center"/>
        <w:rPr>
          <w:b/>
          <w:bCs/>
          <w:caps/>
        </w:rPr>
      </w:pPr>
      <w:r w:rsidRPr="008077B7">
        <w:rPr>
          <w:b/>
          <w:bCs/>
          <w:caps/>
        </w:rPr>
        <w:t>Формирование адекватной самооценки младших школьников в условиях внедрения новых ФГОС</w:t>
      </w:r>
      <w:r w:rsidR="00C26AC4">
        <w:rPr>
          <w:b/>
          <w:bCs/>
          <w:caps/>
        </w:rPr>
        <w:t>:</w:t>
      </w:r>
      <w:r w:rsidRPr="008077B7">
        <w:rPr>
          <w:b/>
          <w:bCs/>
          <w:caps/>
        </w:rPr>
        <w:t xml:space="preserve"> стратегии и практики</w:t>
      </w:r>
    </w:p>
    <w:p w14:paraId="6CF7E2B6" w14:textId="77777777" w:rsidR="008077B7" w:rsidRDefault="008077B7" w:rsidP="00D3393D">
      <w:pPr>
        <w:ind w:firstLine="0"/>
        <w:jc w:val="center"/>
        <w:rPr>
          <w:b/>
          <w:bCs/>
        </w:rPr>
      </w:pPr>
    </w:p>
    <w:p w14:paraId="3785A265" w14:textId="77777777" w:rsidR="003869E7" w:rsidRPr="007E3BC6" w:rsidRDefault="003869E7" w:rsidP="003869E7">
      <w:pPr>
        <w:spacing w:after="0"/>
        <w:jc w:val="right"/>
      </w:pPr>
      <w:r w:rsidRPr="007E3BC6">
        <w:t xml:space="preserve">Белова Анастасия Ивановна, </w:t>
      </w:r>
      <w:r>
        <w:t>учитель начальных классов</w:t>
      </w:r>
    </w:p>
    <w:p w14:paraId="1CB3D7BB" w14:textId="5568A3C8" w:rsidR="003869E7" w:rsidRDefault="003869E7" w:rsidP="003869E7">
      <w:pPr>
        <w:ind w:firstLine="142"/>
        <w:jc w:val="right"/>
      </w:pPr>
      <w:r>
        <w:t>МОУ «Селищенс</w:t>
      </w:r>
      <w:r w:rsidRPr="007E3BC6">
        <w:t>кая средняя школа</w:t>
      </w:r>
      <w:r>
        <w:t>»,</w:t>
      </w:r>
      <w:r w:rsidRPr="00674B52">
        <w:t xml:space="preserve"> Тверская область, п. Селище</w:t>
      </w:r>
    </w:p>
    <w:p w14:paraId="55E69300" w14:textId="77777777" w:rsidR="00D3393D" w:rsidRPr="00242BCE" w:rsidRDefault="00D3393D" w:rsidP="009A4F0D">
      <w:pPr>
        <w:ind w:firstLine="142"/>
        <w:jc w:val="right"/>
      </w:pPr>
    </w:p>
    <w:p w14:paraId="13F5D9CA" w14:textId="58BB8F0A" w:rsidR="00616275" w:rsidRDefault="00242BCE" w:rsidP="00451FEF">
      <w:pPr>
        <w:spacing w:after="0"/>
        <w:jc w:val="both"/>
        <w:rPr>
          <w:i/>
          <w:iCs/>
        </w:rPr>
      </w:pPr>
      <w:r w:rsidRPr="00242BCE">
        <w:rPr>
          <w:b/>
          <w:bCs/>
          <w:i/>
          <w:iCs/>
        </w:rPr>
        <w:t>Аннотация</w:t>
      </w:r>
      <w:r w:rsidR="00F451A5">
        <w:rPr>
          <w:b/>
          <w:bCs/>
          <w:i/>
          <w:iCs/>
        </w:rPr>
        <w:t>.</w:t>
      </w:r>
      <w:r w:rsidR="00F451A5" w:rsidRPr="00F451A5">
        <w:t xml:space="preserve"> </w:t>
      </w:r>
      <w:r w:rsidR="008077B7" w:rsidRPr="008077B7">
        <w:rPr>
          <w:i/>
          <w:iCs/>
        </w:rPr>
        <w:t>В статье рассматриваются особенности формирования адекватной самооценки у младших школьников в условиях внедрения новых Федеральных государственных образовательных стандартов (ФГОС). Особое внимание уделяется стратегическим подходам и практическим методам, которые могут помочь учителям эффективно работать с самооценкой учеников. Приводятся примеры методических приёмов, которые можно использовать в учебном процессе для формирования объективной и позитивной самооценки учащихся.</w:t>
      </w:r>
    </w:p>
    <w:p w14:paraId="7AB7433F" w14:textId="77D381DF" w:rsidR="00451FEF" w:rsidRDefault="00242BCE" w:rsidP="00451FEF">
      <w:pPr>
        <w:spacing w:after="0"/>
        <w:jc w:val="both"/>
        <w:rPr>
          <w:i/>
        </w:rPr>
      </w:pPr>
      <w:r w:rsidRPr="00242BCE">
        <w:rPr>
          <w:b/>
          <w:bCs/>
          <w:i/>
          <w:iCs/>
        </w:rPr>
        <w:t>Ключевые слова:</w:t>
      </w:r>
      <w:r w:rsidRPr="00242BCE">
        <w:rPr>
          <w:i/>
          <w:iCs/>
        </w:rPr>
        <w:t xml:space="preserve"> </w:t>
      </w:r>
      <w:r w:rsidR="008077B7" w:rsidRPr="008077B7">
        <w:rPr>
          <w:i/>
        </w:rPr>
        <w:t>самооценка, младшие школьники, ФГОС, учебная деятельность, рефлексия, педагогические стратегии, методы обучения, развитие личности</w:t>
      </w:r>
      <w:r w:rsidR="00CA5C23" w:rsidRPr="00CA5C23">
        <w:rPr>
          <w:i/>
        </w:rPr>
        <w:t>.</w:t>
      </w:r>
    </w:p>
    <w:p w14:paraId="3533AAD6" w14:textId="77777777" w:rsidR="00F451A5" w:rsidRDefault="00F451A5" w:rsidP="00451FEF">
      <w:pPr>
        <w:spacing w:after="0"/>
        <w:jc w:val="both"/>
      </w:pPr>
    </w:p>
    <w:p w14:paraId="684203C6" w14:textId="77777777" w:rsidR="008077B7" w:rsidRPr="008077B7" w:rsidRDefault="008077B7" w:rsidP="008077B7">
      <w:pPr>
        <w:spacing w:after="0"/>
        <w:jc w:val="both"/>
      </w:pPr>
      <w:r w:rsidRPr="008077B7">
        <w:t>Формирование адекватной самооценки у младших школьников является важной задачей начального образования, так как это существенно влияет на успехи в учебной деятельности, социальное развитие и личностный рост ребёнка. В условиях реализации новых ФГОС, акцентируется необходимость создания условий для всестороннего развития ученика, включая развитие его самооценки. Согласно ФГОС, образовательный процесс должен быть направлен не только на усвоение знаний и умений, но и на формирование у детей навыков самооценки и саморегуляции.</w:t>
      </w:r>
    </w:p>
    <w:p w14:paraId="4797A948" w14:textId="77777777" w:rsidR="008077B7" w:rsidRPr="008077B7" w:rsidRDefault="008077B7" w:rsidP="008077B7">
      <w:pPr>
        <w:spacing w:after="0"/>
        <w:jc w:val="both"/>
      </w:pPr>
      <w:r w:rsidRPr="008077B7">
        <w:lastRenderedPageBreak/>
        <w:t>Самооценка — это оценка ребёнком своих способностей, возможностей и достижений. Она формируется на основе обратной связи от окружающих: родителей, учителей, сверстников, а также через собственные успехи и неудачи в учебной деятельности. Важно, чтобы эта самооценка была адекватной — то есть соответствовала реальным достижениям и возможностям ребёнка. Завышенная самооценка может привести к разочарованию в случае неудач, а заниженная — к неуверенности в своих силах и снижению мотивации к учебе.</w:t>
      </w:r>
    </w:p>
    <w:p w14:paraId="20460DA5" w14:textId="77777777" w:rsidR="008077B7" w:rsidRPr="008077B7" w:rsidRDefault="008077B7" w:rsidP="008077B7">
      <w:pPr>
        <w:spacing w:after="0"/>
        <w:jc w:val="both"/>
      </w:pPr>
      <w:r w:rsidRPr="008077B7">
        <w:t>Одной из ключевых стратегий формирования адекватной самооценки является создание ситуации успеха для каждого ученика. Важно, чтобы каждый ребёнок чувствовал себя успешным в учебной деятельности, поэтому учитель должен предоставить возможность каждому учащемуся достичь поставленной цели. Для этого необходимо дифференцировать задания, предлагая детям задания различного уровня сложности в зависимости от их способностей и уровня подготовки. Например, ученики с высоким уровнем мотивации могут выполнять более сложные задачи, а те, кто испытывает затруднения, могут работать с упрощёнными вариантами. Таким образом, каждый ученик сможет испытать чувство успеха и получить положительную обратную связь, что укрепляет адекватную самооценку.</w:t>
      </w:r>
    </w:p>
    <w:p w14:paraId="3A86284A" w14:textId="63E0B905" w:rsidR="008077B7" w:rsidRPr="008077B7" w:rsidRDefault="008077B7" w:rsidP="008077B7">
      <w:pPr>
        <w:spacing w:after="0"/>
        <w:jc w:val="both"/>
      </w:pPr>
      <w:r w:rsidRPr="008077B7">
        <w:t xml:space="preserve">Одним из эффективных методов формирования самооценки является использование рефлексивных практик. На каждом этапе обучения необходимо привлекать детей к самоанализу: что они сделали хорошо, что им удалось, а что требует улучшения. Это можно реализовать через специально организованные рефлексивные беседы или письменные рефлексивные задания. Например, в конце урока учитель может предложить ученикам ответить на вопросы: </w:t>
      </w:r>
      <w:r w:rsidR="00C26AC4">
        <w:t>«</w:t>
      </w:r>
      <w:r w:rsidRPr="008077B7">
        <w:t>Что нового я узнал сегодня?</w:t>
      </w:r>
      <w:r w:rsidR="00C26AC4">
        <w:t>»</w:t>
      </w:r>
      <w:r w:rsidRPr="008077B7">
        <w:t xml:space="preserve">, </w:t>
      </w:r>
      <w:r w:rsidR="00C26AC4">
        <w:t>«</w:t>
      </w:r>
      <w:r w:rsidRPr="008077B7">
        <w:t>Что было самым трудным для меня?</w:t>
      </w:r>
      <w:r w:rsidR="00C26AC4">
        <w:t>», «</w:t>
      </w:r>
      <w:r w:rsidRPr="008077B7">
        <w:t>С чем я справился лучше всего?</w:t>
      </w:r>
      <w:r w:rsidR="00C26AC4">
        <w:t>»</w:t>
      </w:r>
      <w:r w:rsidRPr="008077B7">
        <w:t xml:space="preserve"> Такие вопросы помогают детям оценить свои успехи и понять, что можно улучшить в будущем, развивая навык самооценки и самоконтроля.</w:t>
      </w:r>
    </w:p>
    <w:p w14:paraId="47C4854F" w14:textId="1EC97CF9" w:rsidR="008077B7" w:rsidRPr="008077B7" w:rsidRDefault="008077B7" w:rsidP="008077B7">
      <w:pPr>
        <w:spacing w:after="0"/>
        <w:jc w:val="both"/>
      </w:pPr>
      <w:r w:rsidRPr="008077B7">
        <w:lastRenderedPageBreak/>
        <w:t>Следующим важным элементом формирования адекватной самооценки является позитивное подкрепление и конструктивная обратная связь. Учитель должен предоставлять ученикам положительные комментарии, акцентируя внимание не только на конечном результате, но и на усилиях, приложенных ребёнком. Например, если ученик не достиг идеального результата, но продемонстрировал старание</w:t>
      </w:r>
      <w:r w:rsidR="00C26AC4">
        <w:t>, важно отметить его старание: «</w:t>
      </w:r>
      <w:r w:rsidRPr="008077B7">
        <w:t>Ты очень старался, и это заметно. Продолжай в том же духе, и у тебя всё получится!</w:t>
      </w:r>
      <w:r w:rsidR="00C26AC4">
        <w:t>»</w:t>
      </w:r>
      <w:r w:rsidRPr="008077B7">
        <w:t>. Такая поддержка помогает ребёнку почувствовать ценность своих усилий и не бояться возможных ошибок.</w:t>
      </w:r>
    </w:p>
    <w:p w14:paraId="593B0D27" w14:textId="7E7517F7" w:rsidR="008077B7" w:rsidRPr="008077B7" w:rsidRDefault="008077B7" w:rsidP="008077B7">
      <w:pPr>
        <w:spacing w:after="0"/>
        <w:jc w:val="both"/>
      </w:pPr>
      <w:r w:rsidRPr="008077B7">
        <w:t>Оценивание учащихся — ещё один важный фактор, влияющий на формирование самооценки. Важно отходить от практики акцентирования только на балльной оценке и переходить к формирующему оцениванию, которое включает словесные комментарии учителя. Такой подход даёт детям больше информации о том, что у них получается, а над чем ещё нужно работать. Например, после выполнения задания можно не только поставить оценку, но и</w:t>
      </w:r>
      <w:r w:rsidR="00C26AC4">
        <w:t xml:space="preserve"> дать развёрнутый комментарий: «</w:t>
      </w:r>
      <w:r w:rsidRPr="008077B7">
        <w:t>У тебя получилась отличная работа над текстом, ты использовал новые слова, но попробуй улучшить аккуратность письма</w:t>
      </w:r>
      <w:r w:rsidR="00C26AC4">
        <w:t>».</w:t>
      </w:r>
      <w:r w:rsidRPr="008077B7">
        <w:t xml:space="preserve"> Это помогает детям понять, как они могут улучшить свои навыки, не снижая самооценки при неудачах.</w:t>
      </w:r>
    </w:p>
    <w:p w14:paraId="497468C2" w14:textId="77777777" w:rsidR="008077B7" w:rsidRPr="008077B7" w:rsidRDefault="008077B7" w:rsidP="008077B7">
      <w:pPr>
        <w:spacing w:after="0"/>
        <w:jc w:val="both"/>
      </w:pPr>
      <w:r w:rsidRPr="008077B7">
        <w:t>Кроме того, важно вовлекать родителей в процесс формирования адекватной самооценки детей. Родители часто играют ключевую роль в формировании представлений ребёнка о себе, поэтому учитель может рекомендовать родителям хвалить ребёнка за его усилия, а не только за достижения. Также можно предложить родителям совместно с детьми обсуждать их успехи в школе, чтобы ребёнок видел, что его старания ценятся не только учителями, но и в семье.</w:t>
      </w:r>
    </w:p>
    <w:p w14:paraId="11E3C148" w14:textId="77777777" w:rsidR="008077B7" w:rsidRPr="008077B7" w:rsidRDefault="008077B7" w:rsidP="008077B7">
      <w:pPr>
        <w:spacing w:after="0"/>
        <w:jc w:val="both"/>
      </w:pPr>
      <w:r w:rsidRPr="008077B7">
        <w:t xml:space="preserve">Таким образом, формирование адекватной самооценки у младших школьников требует целенаправленной работы, как в учебной деятельности, так и через использование рефлексии, формирующего оценивания и положительной обратной связи. Важно, чтобы самооценка ребёнка </w:t>
      </w:r>
      <w:r w:rsidRPr="008077B7">
        <w:lastRenderedPageBreak/>
        <w:t>формировалась на основе объективных достижений и его усилий, что помогает детям стать более уверенными в себе, мотивированными и успешными в дальнейшей учебной деятельности. Новые ФГОС создают все необходимые условия для того, чтобы процесс формирования самооценки стал важной составляющей учебного процесса. Учителям начальных классов следует активно использовать предложенные стратегии и практики, чтобы способствовать гармоничному развитию личности каждого ученика.</w:t>
      </w:r>
    </w:p>
    <w:p w14:paraId="412E74FF" w14:textId="77777777" w:rsidR="00B433EC" w:rsidRDefault="00B433EC" w:rsidP="00B433EC">
      <w:pPr>
        <w:spacing w:after="0"/>
        <w:jc w:val="both"/>
      </w:pPr>
    </w:p>
    <w:p w14:paraId="2E4B2425" w14:textId="77777777" w:rsidR="00B433EC" w:rsidRPr="00B433EC" w:rsidRDefault="00B433EC" w:rsidP="00B433EC">
      <w:pPr>
        <w:spacing w:after="0"/>
        <w:jc w:val="both"/>
      </w:pPr>
    </w:p>
    <w:p w14:paraId="5F013A48" w14:textId="51556192" w:rsidR="00655AE1" w:rsidRDefault="009A0E2A" w:rsidP="00655AE1">
      <w:pPr>
        <w:spacing w:after="0"/>
        <w:jc w:val="center"/>
        <w:rPr>
          <w:b/>
          <w:bCs/>
        </w:rPr>
      </w:pPr>
      <w:r w:rsidRPr="009A0E2A">
        <w:rPr>
          <w:b/>
          <w:bCs/>
        </w:rPr>
        <w:t>Список литературы</w:t>
      </w:r>
    </w:p>
    <w:p w14:paraId="6E8A6788" w14:textId="55724BCA" w:rsidR="009D7C5D" w:rsidRPr="009D7C5D" w:rsidRDefault="009D7C5D" w:rsidP="00C26AC4">
      <w:pPr>
        <w:pStyle w:val="a3"/>
        <w:numPr>
          <w:ilvl w:val="0"/>
          <w:numId w:val="3"/>
        </w:numPr>
        <w:spacing w:after="0"/>
        <w:ind w:left="0" w:firstLine="851"/>
        <w:jc w:val="both"/>
        <w:rPr>
          <w:lang w:val="en-US"/>
        </w:rPr>
      </w:pPr>
      <w:r w:rsidRPr="009D7C5D">
        <w:t xml:space="preserve">Гуцу Елена Геннадьевна, Арусланова Светлана Игоревна, Рунова Татьяна Александровна </w:t>
      </w:r>
      <w:r>
        <w:t>Ф</w:t>
      </w:r>
      <w:r w:rsidRPr="009D7C5D">
        <w:t xml:space="preserve">ормирование адекватной самооценки у младших школьников в учебной деятельности // Проблемы современного педагогического образования. </w:t>
      </w:r>
      <w:r w:rsidRPr="003869E7">
        <w:rPr>
          <w:lang w:val="en-US"/>
        </w:rPr>
        <w:t xml:space="preserve">2023. №81-2. </w:t>
      </w:r>
      <w:r w:rsidRPr="009D7C5D">
        <w:rPr>
          <w:lang w:val="en-US"/>
        </w:rPr>
        <w:t xml:space="preserve">URL: </w:t>
      </w:r>
      <w:hyperlink r:id="rId5" w:history="1">
        <w:r w:rsidRPr="009D7C5D">
          <w:rPr>
            <w:rStyle w:val="a4"/>
            <w:lang w:val="en-US"/>
          </w:rPr>
          <w:t>https://cyberleninka.ru/article/n/formirovanie-adekvatnoy-samootsenki-u-mladshih-shkolnikov-v-uchebnoy-deyatelnosti</w:t>
        </w:r>
      </w:hyperlink>
      <w:r w:rsidRPr="009D7C5D">
        <w:rPr>
          <w:lang w:val="en-US"/>
        </w:rPr>
        <w:t xml:space="preserve"> </w:t>
      </w:r>
    </w:p>
    <w:p w14:paraId="14AE623D" w14:textId="3E817BE2" w:rsidR="00616275" w:rsidRPr="00C26AC4" w:rsidRDefault="00C26AC4" w:rsidP="00C26AC4">
      <w:pPr>
        <w:pStyle w:val="a3"/>
        <w:numPr>
          <w:ilvl w:val="0"/>
          <w:numId w:val="3"/>
        </w:numPr>
        <w:spacing w:after="0"/>
        <w:ind w:left="0" w:firstLine="851"/>
        <w:jc w:val="both"/>
        <w:rPr>
          <w:lang w:val="en-US"/>
        </w:rPr>
      </w:pPr>
      <w:r w:rsidRPr="00C26AC4">
        <w:t xml:space="preserve">Колесова Оксана Вячеславовна, Зайцева Светлана Александровна, Захарычева Наталья Владимировна Современные подходы к формированию самооценки у детей младшего школьного возраста // КНЖ. 2021. </w:t>
      </w:r>
      <w:r w:rsidRPr="00C26AC4">
        <w:rPr>
          <w:lang w:val="en-US"/>
        </w:rPr>
        <w:t xml:space="preserve">№1 (34). URL: </w:t>
      </w:r>
      <w:hyperlink r:id="rId6" w:tgtFrame="_blank" w:history="1">
        <w:r w:rsidRPr="00C26AC4">
          <w:rPr>
            <w:rStyle w:val="a4"/>
            <w:lang w:val="en-US"/>
          </w:rPr>
          <w:t>https://cyberleninka.ru/article/n/sovremennye-podhody-k-formirovaniyu-samootsenki-u-detey-mladshego-shkolnogo-vozrasta</w:t>
        </w:r>
      </w:hyperlink>
    </w:p>
    <w:p w14:paraId="02641120" w14:textId="6B8DFC5D" w:rsidR="00C26AC4" w:rsidRPr="009D7C5D" w:rsidRDefault="00C26AC4" w:rsidP="009D7C5D">
      <w:pPr>
        <w:pStyle w:val="a3"/>
        <w:numPr>
          <w:ilvl w:val="0"/>
          <w:numId w:val="3"/>
        </w:numPr>
        <w:spacing w:after="0"/>
        <w:ind w:left="0" w:firstLine="851"/>
        <w:jc w:val="both"/>
        <w:rPr>
          <w:lang w:val="en-US"/>
        </w:rPr>
      </w:pPr>
      <w:r w:rsidRPr="00C26AC4">
        <w:t xml:space="preserve">Топилина И. И. Факторы и условия формирования познавательной самооценки младших школьников // МНКО. 2018. </w:t>
      </w:r>
      <w:r w:rsidRPr="00C26AC4">
        <w:rPr>
          <w:lang w:val="en-US"/>
        </w:rPr>
        <w:t xml:space="preserve">№2 (69). URL: </w:t>
      </w:r>
      <w:hyperlink r:id="rId7" w:tgtFrame="_blank" w:history="1">
        <w:r w:rsidRPr="00C26AC4">
          <w:rPr>
            <w:rStyle w:val="a4"/>
            <w:lang w:val="en-US"/>
          </w:rPr>
          <w:t>https://cyberleninka.ru/article/n/faktory-i-usloviya-formirovaniya-poznavatelnoy-samootsenki-mladshih-shkolnikov</w:t>
        </w:r>
      </w:hyperlink>
    </w:p>
    <w:sectPr w:rsidR="00C26AC4" w:rsidRPr="009D7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5BF7"/>
    <w:multiLevelType w:val="multilevel"/>
    <w:tmpl w:val="9FF61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B2E65"/>
    <w:multiLevelType w:val="multilevel"/>
    <w:tmpl w:val="16423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A7C3C"/>
    <w:multiLevelType w:val="multilevel"/>
    <w:tmpl w:val="DF80E2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75F8A"/>
    <w:multiLevelType w:val="multilevel"/>
    <w:tmpl w:val="E8548C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D228AC"/>
    <w:multiLevelType w:val="hybridMultilevel"/>
    <w:tmpl w:val="71868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13601"/>
    <w:multiLevelType w:val="multilevel"/>
    <w:tmpl w:val="258E0E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E4458"/>
    <w:multiLevelType w:val="multilevel"/>
    <w:tmpl w:val="284687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672964"/>
    <w:multiLevelType w:val="multilevel"/>
    <w:tmpl w:val="382C63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D855B5"/>
    <w:multiLevelType w:val="multilevel"/>
    <w:tmpl w:val="77F8DC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12776"/>
    <w:multiLevelType w:val="multilevel"/>
    <w:tmpl w:val="241C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8F5A53"/>
    <w:multiLevelType w:val="multilevel"/>
    <w:tmpl w:val="D850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030A39"/>
    <w:multiLevelType w:val="multilevel"/>
    <w:tmpl w:val="9C304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707213"/>
    <w:multiLevelType w:val="multilevel"/>
    <w:tmpl w:val="3566D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8C1919"/>
    <w:multiLevelType w:val="multilevel"/>
    <w:tmpl w:val="0CBC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B109C5"/>
    <w:multiLevelType w:val="multilevel"/>
    <w:tmpl w:val="F6328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5A6CEA"/>
    <w:multiLevelType w:val="multilevel"/>
    <w:tmpl w:val="3F480B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B72615"/>
    <w:multiLevelType w:val="multilevel"/>
    <w:tmpl w:val="657EE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1F4652"/>
    <w:multiLevelType w:val="multilevel"/>
    <w:tmpl w:val="00A078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C32468"/>
    <w:multiLevelType w:val="multilevel"/>
    <w:tmpl w:val="DC1E13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5C2148"/>
    <w:multiLevelType w:val="multilevel"/>
    <w:tmpl w:val="EA1E3A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985BFB"/>
    <w:multiLevelType w:val="multilevel"/>
    <w:tmpl w:val="FE56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B92233"/>
    <w:multiLevelType w:val="multilevel"/>
    <w:tmpl w:val="4BA44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A97F92"/>
    <w:multiLevelType w:val="multilevel"/>
    <w:tmpl w:val="B35A2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4329B5"/>
    <w:multiLevelType w:val="multilevel"/>
    <w:tmpl w:val="914450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6E545C"/>
    <w:multiLevelType w:val="multilevel"/>
    <w:tmpl w:val="35208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E95AA8"/>
    <w:multiLevelType w:val="hybridMultilevel"/>
    <w:tmpl w:val="35729D7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3BA1AF1"/>
    <w:multiLevelType w:val="multilevel"/>
    <w:tmpl w:val="6FB4A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E147D5"/>
    <w:multiLevelType w:val="hybridMultilevel"/>
    <w:tmpl w:val="DD8E3DFA"/>
    <w:lvl w:ilvl="0" w:tplc="0419000F">
      <w:start w:val="1"/>
      <w:numFmt w:val="decimal"/>
      <w:lvlText w:val="%1."/>
      <w:lvlJc w:val="left"/>
      <w:pPr>
        <w:ind w:left="2999" w:hanging="360"/>
      </w:pPr>
    </w:lvl>
    <w:lvl w:ilvl="1" w:tplc="04190019" w:tentative="1">
      <w:start w:val="1"/>
      <w:numFmt w:val="lowerLetter"/>
      <w:lvlText w:val="%2."/>
      <w:lvlJc w:val="left"/>
      <w:pPr>
        <w:ind w:left="3719" w:hanging="360"/>
      </w:pPr>
    </w:lvl>
    <w:lvl w:ilvl="2" w:tplc="0419001B" w:tentative="1">
      <w:start w:val="1"/>
      <w:numFmt w:val="lowerRoman"/>
      <w:lvlText w:val="%3."/>
      <w:lvlJc w:val="right"/>
      <w:pPr>
        <w:ind w:left="4439" w:hanging="180"/>
      </w:pPr>
    </w:lvl>
    <w:lvl w:ilvl="3" w:tplc="0419000F" w:tentative="1">
      <w:start w:val="1"/>
      <w:numFmt w:val="decimal"/>
      <w:lvlText w:val="%4."/>
      <w:lvlJc w:val="left"/>
      <w:pPr>
        <w:ind w:left="5159" w:hanging="360"/>
      </w:pPr>
    </w:lvl>
    <w:lvl w:ilvl="4" w:tplc="04190019" w:tentative="1">
      <w:start w:val="1"/>
      <w:numFmt w:val="lowerLetter"/>
      <w:lvlText w:val="%5."/>
      <w:lvlJc w:val="left"/>
      <w:pPr>
        <w:ind w:left="5879" w:hanging="360"/>
      </w:pPr>
    </w:lvl>
    <w:lvl w:ilvl="5" w:tplc="0419001B" w:tentative="1">
      <w:start w:val="1"/>
      <w:numFmt w:val="lowerRoman"/>
      <w:lvlText w:val="%6."/>
      <w:lvlJc w:val="right"/>
      <w:pPr>
        <w:ind w:left="6599" w:hanging="180"/>
      </w:pPr>
    </w:lvl>
    <w:lvl w:ilvl="6" w:tplc="0419000F" w:tentative="1">
      <w:start w:val="1"/>
      <w:numFmt w:val="decimal"/>
      <w:lvlText w:val="%7."/>
      <w:lvlJc w:val="left"/>
      <w:pPr>
        <w:ind w:left="7319" w:hanging="360"/>
      </w:pPr>
    </w:lvl>
    <w:lvl w:ilvl="7" w:tplc="04190019" w:tentative="1">
      <w:start w:val="1"/>
      <w:numFmt w:val="lowerLetter"/>
      <w:lvlText w:val="%8."/>
      <w:lvlJc w:val="left"/>
      <w:pPr>
        <w:ind w:left="8039" w:hanging="360"/>
      </w:pPr>
    </w:lvl>
    <w:lvl w:ilvl="8" w:tplc="0419001B" w:tentative="1">
      <w:start w:val="1"/>
      <w:numFmt w:val="lowerRoman"/>
      <w:lvlText w:val="%9."/>
      <w:lvlJc w:val="right"/>
      <w:pPr>
        <w:ind w:left="8759" w:hanging="180"/>
      </w:pPr>
    </w:lvl>
  </w:abstractNum>
  <w:abstractNum w:abstractNumId="28" w15:restartNumberingAfterBreak="0">
    <w:nsid w:val="69CB6C33"/>
    <w:multiLevelType w:val="multilevel"/>
    <w:tmpl w:val="58F88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200968"/>
    <w:multiLevelType w:val="multilevel"/>
    <w:tmpl w:val="09A20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C36C4B"/>
    <w:multiLevelType w:val="multilevel"/>
    <w:tmpl w:val="6FA47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F97401"/>
    <w:multiLevelType w:val="hybridMultilevel"/>
    <w:tmpl w:val="DFFA2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E6699"/>
    <w:multiLevelType w:val="multilevel"/>
    <w:tmpl w:val="B5680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606B08"/>
    <w:multiLevelType w:val="multilevel"/>
    <w:tmpl w:val="C608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801CC8"/>
    <w:multiLevelType w:val="multilevel"/>
    <w:tmpl w:val="D868B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67272E"/>
    <w:multiLevelType w:val="multilevel"/>
    <w:tmpl w:val="7466F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4"/>
  </w:num>
  <w:num w:numId="3">
    <w:abstractNumId w:val="27"/>
  </w:num>
  <w:num w:numId="4">
    <w:abstractNumId w:val="25"/>
  </w:num>
  <w:num w:numId="5">
    <w:abstractNumId w:val="28"/>
  </w:num>
  <w:num w:numId="6">
    <w:abstractNumId w:val="24"/>
  </w:num>
  <w:num w:numId="7">
    <w:abstractNumId w:val="1"/>
  </w:num>
  <w:num w:numId="8">
    <w:abstractNumId w:val="30"/>
  </w:num>
  <w:num w:numId="9">
    <w:abstractNumId w:val="34"/>
  </w:num>
  <w:num w:numId="10">
    <w:abstractNumId w:val="16"/>
  </w:num>
  <w:num w:numId="11">
    <w:abstractNumId w:val="10"/>
  </w:num>
  <w:num w:numId="12">
    <w:abstractNumId w:val="14"/>
  </w:num>
  <w:num w:numId="13">
    <w:abstractNumId w:val="33"/>
  </w:num>
  <w:num w:numId="14">
    <w:abstractNumId w:val="21"/>
  </w:num>
  <w:num w:numId="15">
    <w:abstractNumId w:val="20"/>
  </w:num>
  <w:num w:numId="16">
    <w:abstractNumId w:val="11"/>
  </w:num>
  <w:num w:numId="17">
    <w:abstractNumId w:val="35"/>
  </w:num>
  <w:num w:numId="18">
    <w:abstractNumId w:val="13"/>
  </w:num>
  <w:num w:numId="19">
    <w:abstractNumId w:val="9"/>
  </w:num>
  <w:num w:numId="20">
    <w:abstractNumId w:val="12"/>
  </w:num>
  <w:num w:numId="21">
    <w:abstractNumId w:val="32"/>
  </w:num>
  <w:num w:numId="22">
    <w:abstractNumId w:val="15"/>
  </w:num>
  <w:num w:numId="23">
    <w:abstractNumId w:val="7"/>
  </w:num>
  <w:num w:numId="24">
    <w:abstractNumId w:val="6"/>
  </w:num>
  <w:num w:numId="25">
    <w:abstractNumId w:val="2"/>
  </w:num>
  <w:num w:numId="26">
    <w:abstractNumId w:val="8"/>
  </w:num>
  <w:num w:numId="27">
    <w:abstractNumId w:val="0"/>
  </w:num>
  <w:num w:numId="28">
    <w:abstractNumId w:val="23"/>
  </w:num>
  <w:num w:numId="29">
    <w:abstractNumId w:val="5"/>
  </w:num>
  <w:num w:numId="30">
    <w:abstractNumId w:val="18"/>
  </w:num>
  <w:num w:numId="31">
    <w:abstractNumId w:val="3"/>
  </w:num>
  <w:num w:numId="32">
    <w:abstractNumId w:val="29"/>
  </w:num>
  <w:num w:numId="33">
    <w:abstractNumId w:val="26"/>
  </w:num>
  <w:num w:numId="34">
    <w:abstractNumId w:val="19"/>
  </w:num>
  <w:num w:numId="35">
    <w:abstractNumId w:val="22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F47"/>
    <w:rsid w:val="00006F6E"/>
    <w:rsid w:val="000312B7"/>
    <w:rsid w:val="00063683"/>
    <w:rsid w:val="0006709E"/>
    <w:rsid w:val="00083EB8"/>
    <w:rsid w:val="00091543"/>
    <w:rsid w:val="000A540A"/>
    <w:rsid w:val="000C0665"/>
    <w:rsid w:val="000D3546"/>
    <w:rsid w:val="001049B8"/>
    <w:rsid w:val="00124565"/>
    <w:rsid w:val="00147A83"/>
    <w:rsid w:val="00157EF0"/>
    <w:rsid w:val="00164BAB"/>
    <w:rsid w:val="001955BE"/>
    <w:rsid w:val="001978C8"/>
    <w:rsid w:val="001B533A"/>
    <w:rsid w:val="001C150A"/>
    <w:rsid w:val="001C5307"/>
    <w:rsid w:val="001C58B3"/>
    <w:rsid w:val="00204418"/>
    <w:rsid w:val="00215636"/>
    <w:rsid w:val="00242BCE"/>
    <w:rsid w:val="00266772"/>
    <w:rsid w:val="002B0EE0"/>
    <w:rsid w:val="002B5F95"/>
    <w:rsid w:val="00311F47"/>
    <w:rsid w:val="0034332D"/>
    <w:rsid w:val="00385911"/>
    <w:rsid w:val="003869E7"/>
    <w:rsid w:val="00387740"/>
    <w:rsid w:val="00396022"/>
    <w:rsid w:val="003F2C4A"/>
    <w:rsid w:val="00411B54"/>
    <w:rsid w:val="004244A5"/>
    <w:rsid w:val="00451FEF"/>
    <w:rsid w:val="004758DD"/>
    <w:rsid w:val="004A5927"/>
    <w:rsid w:val="004B6C70"/>
    <w:rsid w:val="005049E4"/>
    <w:rsid w:val="00557495"/>
    <w:rsid w:val="005673C2"/>
    <w:rsid w:val="00585E22"/>
    <w:rsid w:val="005974B4"/>
    <w:rsid w:val="00597970"/>
    <w:rsid w:val="005A5E81"/>
    <w:rsid w:val="005B04DA"/>
    <w:rsid w:val="005D622E"/>
    <w:rsid w:val="005E2F8F"/>
    <w:rsid w:val="005F6EFF"/>
    <w:rsid w:val="00605621"/>
    <w:rsid w:val="00616275"/>
    <w:rsid w:val="006430F7"/>
    <w:rsid w:val="00653695"/>
    <w:rsid w:val="00655AE1"/>
    <w:rsid w:val="006C336F"/>
    <w:rsid w:val="00742D5C"/>
    <w:rsid w:val="0079080C"/>
    <w:rsid w:val="007A7F3D"/>
    <w:rsid w:val="007D7746"/>
    <w:rsid w:val="007F42D8"/>
    <w:rsid w:val="00801DE6"/>
    <w:rsid w:val="00802B82"/>
    <w:rsid w:val="00805ACC"/>
    <w:rsid w:val="008077B7"/>
    <w:rsid w:val="00831943"/>
    <w:rsid w:val="00890862"/>
    <w:rsid w:val="008B07E9"/>
    <w:rsid w:val="008C4AB7"/>
    <w:rsid w:val="00904E65"/>
    <w:rsid w:val="009152C2"/>
    <w:rsid w:val="009351DB"/>
    <w:rsid w:val="009478B6"/>
    <w:rsid w:val="009719A2"/>
    <w:rsid w:val="00987163"/>
    <w:rsid w:val="009A0E2A"/>
    <w:rsid w:val="009A4F0D"/>
    <w:rsid w:val="009D7C5D"/>
    <w:rsid w:val="009F19EF"/>
    <w:rsid w:val="00A32D0B"/>
    <w:rsid w:val="00A608A7"/>
    <w:rsid w:val="00A60EB8"/>
    <w:rsid w:val="00A73876"/>
    <w:rsid w:val="00A76FF3"/>
    <w:rsid w:val="00AF6AA1"/>
    <w:rsid w:val="00B239C0"/>
    <w:rsid w:val="00B264BD"/>
    <w:rsid w:val="00B42D17"/>
    <w:rsid w:val="00B433EC"/>
    <w:rsid w:val="00B43F7B"/>
    <w:rsid w:val="00BB7EBC"/>
    <w:rsid w:val="00BF38DD"/>
    <w:rsid w:val="00C03618"/>
    <w:rsid w:val="00C15DA3"/>
    <w:rsid w:val="00C26AC4"/>
    <w:rsid w:val="00C45235"/>
    <w:rsid w:val="00C70DD0"/>
    <w:rsid w:val="00CA5C23"/>
    <w:rsid w:val="00CF4CC6"/>
    <w:rsid w:val="00D07C86"/>
    <w:rsid w:val="00D27292"/>
    <w:rsid w:val="00D300B4"/>
    <w:rsid w:val="00D3393D"/>
    <w:rsid w:val="00D7650C"/>
    <w:rsid w:val="00D852AE"/>
    <w:rsid w:val="00D925BD"/>
    <w:rsid w:val="00D948A3"/>
    <w:rsid w:val="00D9635B"/>
    <w:rsid w:val="00D97A04"/>
    <w:rsid w:val="00E421F2"/>
    <w:rsid w:val="00E463FC"/>
    <w:rsid w:val="00E869F7"/>
    <w:rsid w:val="00EA370D"/>
    <w:rsid w:val="00ED0D21"/>
    <w:rsid w:val="00F06CD9"/>
    <w:rsid w:val="00F451A5"/>
    <w:rsid w:val="00F57ED6"/>
    <w:rsid w:val="00F711FD"/>
    <w:rsid w:val="00F8584A"/>
    <w:rsid w:val="00FE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CFCA0"/>
  <w15:docId w15:val="{A91B8F15-F2A1-4109-B103-E2529EF6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4B4"/>
    <w:pPr>
      <w:spacing w:line="360" w:lineRule="auto"/>
      <w:ind w:firstLine="851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E2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85E2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5E22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1049B8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3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1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4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7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42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10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92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074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928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18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462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8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7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38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96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2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3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659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11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0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4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59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43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20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85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95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717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5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0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7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0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70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24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901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71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7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2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1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9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8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0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1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72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48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2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9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9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4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8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0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26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7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43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32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41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1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yberleninka.ru/article/n/faktory-i-usloviya-formirovaniya-poznavatelnoy-samootsenki-mladshih-shkolnik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berleninka.ru/article/n/sovremennye-podhody-k-formirovaniyu-samootsenki-u-detey-mladshego-shkolnogo-vozrasta" TargetMode="External"/><Relationship Id="rId5" Type="http://schemas.openxmlformats.org/officeDocument/2006/relationships/hyperlink" Target="https://cyberleninka.ru/article/n/formirovanie-adekvatnoy-samootsenki-u-mladshih-shkolnikov-v-uchebnoy-deyatelnost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4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Бересневич</dc:creator>
  <cp:keywords/>
  <dc:description/>
  <cp:lastModifiedBy>Вероника Долинина</cp:lastModifiedBy>
  <cp:revision>76</cp:revision>
  <dcterms:created xsi:type="dcterms:W3CDTF">2024-09-17T06:40:00Z</dcterms:created>
  <dcterms:modified xsi:type="dcterms:W3CDTF">2024-10-22T09:33:00Z</dcterms:modified>
</cp:coreProperties>
</file>